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36232" w14:textId="3C223446" w:rsidR="00107A21" w:rsidRDefault="00422623" w:rsidP="007F4C6E">
      <w:pPr>
        <w:jc w:val="center"/>
        <w:rPr>
          <w:b/>
        </w:rPr>
      </w:pPr>
      <w:r w:rsidRPr="00422623">
        <w:rPr>
          <w:b/>
        </w:rPr>
        <w:t>How would you begin to characterize historic efforts to police the drug trade?</w:t>
      </w:r>
    </w:p>
    <w:p w14:paraId="6AD25D91" w14:textId="2EB147B7" w:rsidR="008F3727" w:rsidRDefault="001E7F28" w:rsidP="006901E1">
      <w:pPr>
        <w:jc w:val="both"/>
      </w:pPr>
      <w:r>
        <w:rPr>
          <w:b/>
        </w:rPr>
        <w:tab/>
      </w:r>
      <w:r w:rsidR="009E2EB6">
        <w:rPr>
          <w:noProof/>
        </w:rPr>
        <w:t>Illegal d</w:t>
      </w:r>
      <w:r w:rsidRPr="00F91590">
        <w:rPr>
          <w:noProof/>
        </w:rPr>
        <w:t>rug trade</w:t>
      </w:r>
      <w:r w:rsidRPr="001E7F28">
        <w:t xml:space="preserve"> </w:t>
      </w:r>
      <w:r w:rsidR="00230B90">
        <w:t xml:space="preserve">is a term that is used to refer to the black market that operates globally </w:t>
      </w:r>
      <w:r w:rsidR="003F01C9">
        <w:t xml:space="preserve">and is dedicated to </w:t>
      </w:r>
      <w:r w:rsidR="004B6C94">
        <w:t>manufacturing, cultivating</w:t>
      </w:r>
      <w:r w:rsidR="00A47F6C">
        <w:t xml:space="preserve">, </w:t>
      </w:r>
      <w:r w:rsidR="004B6C94">
        <w:t>distributing</w:t>
      </w:r>
      <w:r w:rsidR="00A47F6C">
        <w:t xml:space="preserve"> and selling drugs </w:t>
      </w:r>
      <w:r w:rsidR="009B0015">
        <w:t>that have been prohibited by laws in different regions of the world.</w:t>
      </w:r>
      <w:r w:rsidR="004B6C94">
        <w:t xml:space="preserve"> </w:t>
      </w:r>
      <w:r w:rsidR="004B44B8">
        <w:t xml:space="preserve"> According to the </w:t>
      </w:r>
      <w:r w:rsidR="007429E7">
        <w:t xml:space="preserve">United Nations </w:t>
      </w:r>
      <w:r w:rsidR="008D4ABD" w:rsidRPr="006272C4">
        <w:rPr>
          <w:noProof/>
        </w:rPr>
        <w:t>office</w:t>
      </w:r>
      <w:r w:rsidR="008D4ABD">
        <w:t xml:space="preserve"> that deals with crimes and drugs</w:t>
      </w:r>
      <w:r w:rsidR="00970183">
        <w:t>,</w:t>
      </w:r>
      <w:r w:rsidR="00EA7A74">
        <w:t xml:space="preserve"> </w:t>
      </w:r>
      <w:r w:rsidR="000F10BE">
        <w:t xml:space="preserve">the </w:t>
      </w:r>
      <w:r w:rsidR="00BC796D">
        <w:t xml:space="preserve">illegal </w:t>
      </w:r>
      <w:r w:rsidR="000F10BE">
        <w:t>drug market was estimated to be</w:t>
      </w:r>
      <w:r w:rsidR="001F6160">
        <w:t xml:space="preserve"> worth</w:t>
      </w:r>
      <w:r w:rsidR="000F10BE">
        <w:t xml:space="preserve"> about </w:t>
      </w:r>
      <w:r w:rsidR="0027558B" w:rsidRPr="0027558B">
        <w:t>US$321.6 billion</w:t>
      </w:r>
      <w:r w:rsidR="0027558B">
        <w:t xml:space="preserve"> large</w:t>
      </w:r>
      <w:r w:rsidR="00971D8C">
        <w:t xml:space="preserve"> in 2003</w:t>
      </w:r>
      <w:r w:rsidR="0027558B">
        <w:t xml:space="preserve">. </w:t>
      </w:r>
      <w:r w:rsidR="007D2CEF">
        <w:t xml:space="preserve">Considering that in the same year the global GDP was estimated to be </w:t>
      </w:r>
      <w:r w:rsidR="002C35B8" w:rsidRPr="002C35B8">
        <w:t>US$36 trillion</w:t>
      </w:r>
      <w:r w:rsidR="002C35B8">
        <w:t xml:space="preserve">, it is obvious that at the time </w:t>
      </w:r>
      <w:r w:rsidR="00B876D4">
        <w:t xml:space="preserve">drug trade comprised about 1% of </w:t>
      </w:r>
      <w:r w:rsidR="00B02E86">
        <w:t>total trading activities globally</w:t>
      </w:r>
      <w:r w:rsidR="008A6670">
        <w:t xml:space="preserve">, a factor that highlighted the widespread </w:t>
      </w:r>
      <w:r w:rsidR="001C5D34">
        <w:t>nature of drug consumption in regions around the world</w:t>
      </w:r>
      <w:r w:rsidR="00D169C0">
        <w:t xml:space="preserve"> (</w:t>
      </w:r>
      <w:r w:rsidR="00D169C0" w:rsidRPr="00E6123E">
        <w:t>United Nations Office on Drugs, &amp; Crime</w:t>
      </w:r>
      <w:r w:rsidR="00D169C0">
        <w:t>, 2004)</w:t>
      </w:r>
      <w:r w:rsidR="001C5D34">
        <w:t>.</w:t>
      </w:r>
      <w:r w:rsidR="00891D36">
        <w:t xml:space="preserve"> In the United States, the </w:t>
      </w:r>
      <w:r w:rsidR="00270D6E">
        <w:t>f</w:t>
      </w:r>
      <w:r w:rsidR="00891D36">
        <w:t xml:space="preserve">ederal </w:t>
      </w:r>
      <w:r w:rsidR="006000EC">
        <w:t>g</w:t>
      </w:r>
      <w:r w:rsidR="00891D36">
        <w:t xml:space="preserve">overnment </w:t>
      </w:r>
      <w:r w:rsidR="00E44F1B">
        <w:t>is opposed to the illegal trading of drugs and has enacted laws to that effect</w:t>
      </w:r>
      <w:r w:rsidR="00C51536">
        <w:t xml:space="preserve">. Regardless, the laws that have been </w:t>
      </w:r>
      <w:r w:rsidR="00743CC9">
        <w:t xml:space="preserve">established to govern different states vary </w:t>
      </w:r>
      <w:r w:rsidR="006D3698">
        <w:t>and in certain instances contradict the federal laws in place.</w:t>
      </w:r>
      <w:r w:rsidR="00622A74">
        <w:t xml:space="preserve"> Despite the stated official position that the government has taken, </w:t>
      </w:r>
      <w:r w:rsidR="001572B2">
        <w:t xml:space="preserve">the US government was implicated </w:t>
      </w:r>
      <w:r w:rsidR="006C38C8">
        <w:t xml:space="preserve">of participation in </w:t>
      </w:r>
      <w:r w:rsidR="000332C9">
        <w:t>cocaine trafficking</w:t>
      </w:r>
      <w:r w:rsidR="004B11B3">
        <w:t xml:space="preserve"> </w:t>
      </w:r>
      <w:r w:rsidR="001572B2">
        <w:t xml:space="preserve">during the Contra, a factor that proved </w:t>
      </w:r>
      <w:r w:rsidR="008F3727">
        <w:t>how deeply rooted illegal drug trade is in the American society</w:t>
      </w:r>
      <w:r w:rsidR="00EF0784">
        <w:t xml:space="preserve"> (</w:t>
      </w:r>
      <w:r w:rsidR="00EF0784" w:rsidRPr="00C33FB0">
        <w:t>CHRISTIANSON</w:t>
      </w:r>
      <w:r w:rsidR="00EF0784">
        <w:t xml:space="preserve"> et al.)</w:t>
      </w:r>
      <w:r w:rsidR="008F3727">
        <w:t>.</w:t>
      </w:r>
      <w:r w:rsidR="0099279B">
        <w:t xml:space="preserve"> </w:t>
      </w:r>
      <w:r w:rsidR="0028574D">
        <w:t>Clearly</w:t>
      </w:r>
      <w:bookmarkStart w:id="0" w:name="_GoBack"/>
      <w:bookmarkEnd w:id="0"/>
      <w:r w:rsidR="0099279B">
        <w:t xml:space="preserve">, </w:t>
      </w:r>
      <w:r w:rsidR="00F7151A">
        <w:t>illegal drug trade</w:t>
      </w:r>
      <w:r w:rsidR="000D6A13">
        <w:t xml:space="preserve"> within the United States has been a societal menace that is yet be eliminated. </w:t>
      </w:r>
    </w:p>
    <w:p w14:paraId="6D1B4C88" w14:textId="7CB72003" w:rsidR="003F43F5" w:rsidRDefault="00422623" w:rsidP="006901E1">
      <w:pPr>
        <w:jc w:val="both"/>
      </w:pPr>
      <w:r>
        <w:tab/>
      </w:r>
      <w:r w:rsidR="0008418C">
        <w:t xml:space="preserve">The first legal action against </w:t>
      </w:r>
      <w:r w:rsidR="00B476B8">
        <w:t xml:space="preserve">domestic distribution of </w:t>
      </w:r>
      <w:r w:rsidR="0008418C">
        <w:t>drugs in the United States was implemented in 1914, wh</w:t>
      </w:r>
      <w:r w:rsidR="00652AE7">
        <w:t>en</w:t>
      </w:r>
      <w:r w:rsidR="0008418C">
        <w:t xml:space="preserve"> a ban </w:t>
      </w:r>
      <w:r w:rsidR="00B476B8">
        <w:t xml:space="preserve">was placed to regulate the distribution and production of substances containing opiates. Two years </w:t>
      </w:r>
      <w:r w:rsidR="00E85A5A">
        <w:t>before this</w:t>
      </w:r>
      <w:r w:rsidR="00B476B8">
        <w:t>, an international meeting was held to discuss opioids and their effects</w:t>
      </w:r>
      <w:r w:rsidR="003F43F5">
        <w:t>.</w:t>
      </w:r>
      <w:r w:rsidR="00B476B8">
        <w:t xml:space="preserve"> </w:t>
      </w:r>
      <w:r w:rsidR="003F43F5">
        <w:t>During the international meeting, 13 countries, including the United State</w:t>
      </w:r>
      <w:r w:rsidR="009E2B9E">
        <w:t>s,</w:t>
      </w:r>
      <w:r w:rsidR="003F43F5">
        <w:t xml:space="preserve"> acknowledged that there was a growing </w:t>
      </w:r>
      <w:r w:rsidR="00270B72">
        <w:t>concern on opioid consumption</w:t>
      </w:r>
      <w:r w:rsidR="003F43F5">
        <w:t>. The deliberations led to a signed treaty which committed the nations to use every resource in their power</w:t>
      </w:r>
      <w:r w:rsidR="00927181">
        <w:t xml:space="preserve"> to control</w:t>
      </w:r>
      <w:r w:rsidR="003F43F5">
        <w:t xml:space="preserve"> or cause the control of persons producing, manufacturing, importing, exporting, and distributing </w:t>
      </w:r>
      <w:r w:rsidR="003F43F5">
        <w:lastRenderedPageBreak/>
        <w:t>morphin</w:t>
      </w:r>
      <w:r w:rsidR="001412A1">
        <w:t xml:space="preserve">e, </w:t>
      </w:r>
      <w:r w:rsidR="003F43F5">
        <w:t>cocaine</w:t>
      </w:r>
      <w:r w:rsidR="006272C4">
        <w:t>,</w:t>
      </w:r>
      <w:r w:rsidR="003F43F5">
        <w:t xml:space="preserve"> </w:t>
      </w:r>
      <w:r w:rsidR="003F43F5" w:rsidRPr="006272C4">
        <w:rPr>
          <w:noProof/>
        </w:rPr>
        <w:t>and</w:t>
      </w:r>
      <w:r w:rsidR="003F43F5">
        <w:t xml:space="preserve"> their salts.  </w:t>
      </w:r>
      <w:r w:rsidR="00B476B8">
        <w:t>Th</w:t>
      </w:r>
      <w:r w:rsidR="00AE2A1C">
        <w:t>en</w:t>
      </w:r>
      <w:r w:rsidR="00B476B8">
        <w:t xml:space="preserve">, </w:t>
      </w:r>
      <w:r w:rsidR="003F43F5">
        <w:t xml:space="preserve">when </w:t>
      </w:r>
      <w:r w:rsidR="00B476B8">
        <w:t xml:space="preserve">the issue was raised in </w:t>
      </w:r>
      <w:r w:rsidR="00AC6E9C">
        <w:rPr>
          <w:noProof/>
        </w:rPr>
        <w:t>C</w:t>
      </w:r>
      <w:r w:rsidR="00B476B8" w:rsidRPr="00AC6E9C">
        <w:rPr>
          <w:noProof/>
        </w:rPr>
        <w:t>ongress</w:t>
      </w:r>
      <w:r w:rsidR="00B476B8">
        <w:t xml:space="preserve"> two years later</w:t>
      </w:r>
      <w:r w:rsidR="0052152E">
        <w:t>,</w:t>
      </w:r>
      <w:r w:rsidR="00B476B8">
        <w:t xml:space="preserve"> </w:t>
      </w:r>
      <w:r w:rsidR="003F43F5">
        <w:t xml:space="preserve">the congressmen </w:t>
      </w:r>
      <w:r w:rsidR="00B656BA">
        <w:t xml:space="preserve">accepted to comply </w:t>
      </w:r>
      <w:r w:rsidR="006272C4">
        <w:rPr>
          <w:noProof/>
        </w:rPr>
        <w:t>with</w:t>
      </w:r>
      <w:r w:rsidR="00B656BA">
        <w:t xml:space="preserve"> the same</w:t>
      </w:r>
      <w:r w:rsidR="003F43F5">
        <w:t xml:space="preserve"> to </w:t>
      </w:r>
      <w:r w:rsidR="003F43F5" w:rsidRPr="00AC6E9C">
        <w:rPr>
          <w:noProof/>
        </w:rPr>
        <w:t>fulfi</w:t>
      </w:r>
      <w:r w:rsidR="00AC6E9C">
        <w:rPr>
          <w:noProof/>
        </w:rPr>
        <w:t>l</w:t>
      </w:r>
      <w:r w:rsidR="003F43F5" w:rsidRPr="00AC6E9C">
        <w:rPr>
          <w:noProof/>
        </w:rPr>
        <w:t>l</w:t>
      </w:r>
      <w:r w:rsidR="003F43F5">
        <w:t xml:space="preserve"> the international agreement rather than focus on the drugs and their effects </w:t>
      </w:r>
      <w:r w:rsidR="00AC6E9C">
        <w:rPr>
          <w:noProof/>
        </w:rPr>
        <w:t>o</w:t>
      </w:r>
      <w:r w:rsidR="003F43F5" w:rsidRPr="00AC6E9C">
        <w:rPr>
          <w:noProof/>
        </w:rPr>
        <w:t>n</w:t>
      </w:r>
      <w:r w:rsidR="003F43F5">
        <w:t xml:space="preserve"> the country</w:t>
      </w:r>
      <w:r w:rsidR="00C86BE8">
        <w:t xml:space="preserve"> (</w:t>
      </w:r>
      <w:r w:rsidR="00C86BE8" w:rsidRPr="00C86BE8">
        <w:t>Redford</w:t>
      </w:r>
      <w:r w:rsidR="00C86BE8">
        <w:t xml:space="preserve"> </w:t>
      </w:r>
      <w:r w:rsidR="00C86BE8" w:rsidRPr="00C86BE8">
        <w:t>&amp; Powell</w:t>
      </w:r>
      <w:r w:rsidR="00C86BE8">
        <w:t>, 2016)</w:t>
      </w:r>
      <w:r w:rsidR="00B476B8">
        <w:t xml:space="preserve">. </w:t>
      </w:r>
    </w:p>
    <w:p w14:paraId="35DDB338" w14:textId="3A26CA52" w:rsidR="00B476B8" w:rsidRDefault="00B476B8" w:rsidP="006901E1">
      <w:pPr>
        <w:ind w:firstLine="720"/>
        <w:jc w:val="both"/>
      </w:pPr>
      <w:r>
        <w:t>The act</w:t>
      </w:r>
      <w:r w:rsidR="005E7655">
        <w:t>, however,</w:t>
      </w:r>
      <w:r>
        <w:t xml:space="preserve"> </w:t>
      </w:r>
      <w:r w:rsidR="005E7655">
        <w:t>was</w:t>
      </w:r>
      <w:r>
        <w:t xml:space="preserve"> quite vague</w:t>
      </w:r>
      <w:r w:rsidR="00BC3F6F">
        <w:t xml:space="preserve"> and it seemed like </w:t>
      </w:r>
      <w:r>
        <w:t xml:space="preserve">it was rather an efficient way to identify the people who produced, manufactured, imported, compounded, and distributed the drug </w:t>
      </w:r>
      <w:r w:rsidR="005D66DA">
        <w:t>to</w:t>
      </w:r>
      <w:r>
        <w:t xml:space="preserve"> establish a special tax for them and collect revenue</w:t>
      </w:r>
      <w:r w:rsidR="003F43F5">
        <w:t>. The aftermath was that many doctors who prescribed the drugs became a police target and were eventually imprisoned for not paying the tax. The argument was that addiction is not a disease</w:t>
      </w:r>
      <w:r w:rsidR="00AC6E9C">
        <w:t>,</w:t>
      </w:r>
      <w:r w:rsidR="003F43F5">
        <w:t xml:space="preserve"> </w:t>
      </w:r>
      <w:r w:rsidR="003F43F5" w:rsidRPr="00AC6E9C">
        <w:rPr>
          <w:noProof/>
        </w:rPr>
        <w:t>therefore</w:t>
      </w:r>
      <w:r w:rsidR="003F43F5">
        <w:t>, if a doctor sold anything with opioids in it</w:t>
      </w:r>
      <w:r w:rsidR="005D66DA">
        <w:t xml:space="preserve">, they were </w:t>
      </w:r>
      <w:r w:rsidR="00A23A5A">
        <w:t>categorized</w:t>
      </w:r>
      <w:r w:rsidR="005D66DA">
        <w:t xml:space="preserve"> as </w:t>
      </w:r>
      <w:r w:rsidR="00A23A5A">
        <w:t>drug dealers</w:t>
      </w:r>
      <w:r w:rsidR="003F43F5">
        <w:t xml:space="preserve">. </w:t>
      </w:r>
      <w:r w:rsidR="006C29A8">
        <w:t>To cu</w:t>
      </w:r>
      <w:r w:rsidR="00C86BE8">
        <w:t>r</w:t>
      </w:r>
      <w:r w:rsidR="006C29A8">
        <w:t xml:space="preserve">b the latterly stated effects on </w:t>
      </w:r>
      <w:r w:rsidR="006C29A8" w:rsidRPr="00072D90">
        <w:rPr>
          <w:noProof/>
        </w:rPr>
        <w:t>drug trade</w:t>
      </w:r>
      <w:r w:rsidR="003F43F5">
        <w:t>, an underground supply chain started to develop which</w:t>
      </w:r>
      <w:r w:rsidR="00724E6E">
        <w:t xml:space="preserve"> contributed to the development of</w:t>
      </w:r>
      <w:r w:rsidR="003F43F5">
        <w:t xml:space="preserve"> criminal empires </w:t>
      </w:r>
      <w:r w:rsidRPr="00B476B8">
        <w:t>("Today is the 100th Anniversary of the Harrison Narcotics Tax Act", 2018)</w:t>
      </w:r>
      <w:r>
        <w:t xml:space="preserve">. </w:t>
      </w:r>
    </w:p>
    <w:p w14:paraId="413222EB" w14:textId="52F45207" w:rsidR="003F43F5" w:rsidRDefault="003F43F5" w:rsidP="006901E1">
      <w:pPr>
        <w:ind w:firstLine="720"/>
        <w:jc w:val="both"/>
      </w:pPr>
      <w:r>
        <w:t>Three years later after the passing of</w:t>
      </w:r>
      <w:r w:rsidRPr="00AC6E9C">
        <w:rPr>
          <w:noProof/>
        </w:rPr>
        <w:t xml:space="preserve"> Harrison’s</w:t>
      </w:r>
      <w:r>
        <w:t xml:space="preserve"> </w:t>
      </w:r>
      <w:r w:rsidR="00696F59">
        <w:t>N</w:t>
      </w:r>
      <w:r>
        <w:t xml:space="preserve">arcotics </w:t>
      </w:r>
      <w:r w:rsidR="00696F59">
        <w:t>A</w:t>
      </w:r>
      <w:r>
        <w:t>ct, a congressional committee</w:t>
      </w:r>
      <w:r w:rsidR="00D575B5">
        <w:t>,</w:t>
      </w:r>
      <w:r>
        <w:t xml:space="preserve"> which included the then Secretary of Public Health Service in the United States</w:t>
      </w:r>
      <w:r w:rsidR="00D575B5">
        <w:t>,</w:t>
      </w:r>
      <w:r>
        <w:t xml:space="preserve"> conducted a follow-up study. The results evidenced four specific findings</w:t>
      </w:r>
      <w:r w:rsidR="008738BC">
        <w:t>;</w:t>
      </w:r>
      <w:r w:rsidR="00076E4D">
        <w:t xml:space="preserve"> </w:t>
      </w:r>
      <w:r>
        <w:t xml:space="preserve">opium and narcotic </w:t>
      </w:r>
      <w:r w:rsidR="00076E4D">
        <w:t xml:space="preserve">used affected up to </w:t>
      </w:r>
      <w:r>
        <w:t>a million people</w:t>
      </w:r>
      <w:r w:rsidR="009206A6">
        <w:t>;</w:t>
      </w:r>
      <w:r>
        <w:t xml:space="preserve"> the underground system of trafficking the drugs was basically equal to the legit means</w:t>
      </w:r>
      <w:r w:rsidR="009206A6">
        <w:t>;</w:t>
      </w:r>
      <w:r>
        <w:t xml:space="preserve"> the peddlers had already established a national organization which imported these substances from other countries</w:t>
      </w:r>
      <w:r w:rsidR="009206A6">
        <w:t xml:space="preserve">; </w:t>
      </w:r>
      <w:r>
        <w:t>and</w:t>
      </w:r>
      <w:r w:rsidR="009206A6">
        <w:t>,</w:t>
      </w:r>
      <w:r>
        <w:t xml:space="preserve"> finally, the use of drugs had increased since passing the law three years prior. Based on the study</w:t>
      </w:r>
      <w:r w:rsidR="009206A6">
        <w:t>’s</w:t>
      </w:r>
      <w:r>
        <w:t xml:space="preserve"> findings, Congress agreed to set more regulations on drugs. In 1924, they set up a law banning the importation of heroin for any purpose whatsoever</w:t>
      </w:r>
      <w:r w:rsidR="00393F0B">
        <w:t>,</w:t>
      </w:r>
      <w:r>
        <w:t xml:space="preserve"> including medical use. However, there was a realization at the time that the country would need more than just mere legislation to do away with the drug problem </w:t>
      </w:r>
      <w:bookmarkStart w:id="1" w:name="_Hlk503572677"/>
      <w:r w:rsidRPr="003F43F5">
        <w:t>("History of Drug Use and Drug Users in the United States", 2018)</w:t>
      </w:r>
      <w:r>
        <w:t xml:space="preserve">.   </w:t>
      </w:r>
    </w:p>
    <w:bookmarkEnd w:id="1"/>
    <w:p w14:paraId="04614B7A" w14:textId="0E0957F0" w:rsidR="003F43F5" w:rsidRDefault="003F43F5" w:rsidP="006901E1">
      <w:pPr>
        <w:ind w:firstLine="720"/>
        <w:jc w:val="both"/>
      </w:pPr>
      <w:r>
        <w:lastRenderedPageBreak/>
        <w:t>In the 1900’s</w:t>
      </w:r>
      <w:r w:rsidR="005D2BC1">
        <w:t>,</w:t>
      </w:r>
      <w:r>
        <w:t xml:space="preserve"> both Americans and Europeans used opioids as the </w:t>
      </w:r>
      <w:r w:rsidRPr="00AC6E9C">
        <w:rPr>
          <w:noProof/>
        </w:rPr>
        <w:t>go</w:t>
      </w:r>
      <w:r w:rsidR="00AC6E9C">
        <w:rPr>
          <w:noProof/>
        </w:rPr>
        <w:t>-</w:t>
      </w:r>
      <w:r w:rsidRPr="00AC6E9C">
        <w:rPr>
          <w:noProof/>
        </w:rPr>
        <w:t>to</w:t>
      </w:r>
      <w:r>
        <w:t xml:space="preserve"> solution</w:t>
      </w:r>
      <w:r w:rsidR="00076E4D">
        <w:t xml:space="preserve">s for health issues. Standard </w:t>
      </w:r>
      <w:r>
        <w:t>families used the drug to treat everything from a simple cough, insomnia</w:t>
      </w:r>
      <w:r w:rsidR="00AC6E9C">
        <w:t>,</w:t>
      </w:r>
      <w:r>
        <w:t xml:space="preserve"> </w:t>
      </w:r>
      <w:r w:rsidRPr="00AC6E9C">
        <w:rPr>
          <w:noProof/>
        </w:rPr>
        <w:t>and</w:t>
      </w:r>
      <w:r>
        <w:t xml:space="preserve"> grave physical injury. Often, the prescriptions were not from doctors</w:t>
      </w:r>
      <w:r w:rsidR="00F31DB9">
        <w:t>,</w:t>
      </w:r>
      <w:r>
        <w:t xml:space="preserve"> thus</w:t>
      </w:r>
      <w:r w:rsidR="00EF5AB1">
        <w:t>,</w:t>
      </w:r>
      <w:r>
        <w:t xml:space="preserve"> through self-medicating many </w:t>
      </w:r>
      <w:r w:rsidR="00175149">
        <w:t xml:space="preserve">did not take the right </w:t>
      </w:r>
      <w:r>
        <w:t xml:space="preserve">quantities </w:t>
      </w:r>
      <w:r w:rsidR="00207FE0">
        <w:t xml:space="preserve">leading to addiction that often ended up in deaths </w:t>
      </w:r>
      <w:r w:rsidR="00130C7B">
        <w:t xml:space="preserve">resulting from </w:t>
      </w:r>
      <w:r w:rsidR="00207FE0">
        <w:t>overdosing on the drug</w:t>
      </w:r>
      <w:r>
        <w:t xml:space="preserve">. </w:t>
      </w:r>
      <w:r w:rsidR="0021554F">
        <w:t>Moreover, m</w:t>
      </w:r>
      <w:r>
        <w:t>others would use the same drugs to calm fussy babies which in turn ended up killing some of the children. Due to the addiction to morphine</w:t>
      </w:r>
      <w:r w:rsidR="00985458">
        <w:t>,</w:t>
      </w:r>
      <w:r>
        <w:t xml:space="preserve"> at the time, heroin took some time before becoming a mainstream drug. However, it was being widely used all over the country by most</w:t>
      </w:r>
      <w:r w:rsidR="000D68B2">
        <w:t>,</w:t>
      </w:r>
      <w:r>
        <w:t xml:space="preserve"> if not all</w:t>
      </w:r>
      <w:r w:rsidR="000D68B2">
        <w:t>,</w:t>
      </w:r>
      <w:r>
        <w:t xml:space="preserve"> working-class families. Therefore, the government imposed the 1924 law to try and prohibit its use </w:t>
      </w:r>
      <w:r w:rsidRPr="003F43F5">
        <w:t>("Heroin History - 1900s", 2018)</w:t>
      </w:r>
      <w:r>
        <w:t xml:space="preserve">. </w:t>
      </w:r>
    </w:p>
    <w:p w14:paraId="06F5F807" w14:textId="3A60441A" w:rsidR="003F43F5" w:rsidRDefault="003F43F5" w:rsidP="00BD49A5">
      <w:pPr>
        <w:ind w:firstLine="720"/>
        <w:jc w:val="both"/>
      </w:pPr>
      <w:r>
        <w:t xml:space="preserve">Opium </w:t>
      </w:r>
      <w:r w:rsidR="00A50239">
        <w:t>gained its popularity in America in the 1800’s</w:t>
      </w:r>
      <w:r w:rsidR="003564D7">
        <w:t>. I</w:t>
      </w:r>
      <w:r w:rsidR="00A50239">
        <w:t xml:space="preserve">ts use gradually increased during the century and reached its peak during the latter years. After the </w:t>
      </w:r>
      <w:r w:rsidR="00F31DB9">
        <w:t>C</w:t>
      </w:r>
      <w:r w:rsidR="00A50239">
        <w:t xml:space="preserve">ivil </w:t>
      </w:r>
      <w:r w:rsidR="00F31DB9">
        <w:rPr>
          <w:noProof/>
        </w:rPr>
        <w:t>W</w:t>
      </w:r>
      <w:r w:rsidR="00A50239" w:rsidRPr="00AC6E9C">
        <w:rPr>
          <w:noProof/>
        </w:rPr>
        <w:t>ar</w:t>
      </w:r>
      <w:r w:rsidR="00AC6E9C">
        <w:rPr>
          <w:noProof/>
        </w:rPr>
        <w:t>,</w:t>
      </w:r>
      <w:r w:rsidR="00A50239">
        <w:t xml:space="preserve"> the Chinese workers came to help in the construction of the railway. They set up opium dens, establishments where opium could be sold and smoked. They r</w:t>
      </w:r>
      <w:r w:rsidR="00C97484">
        <w:t>a</w:t>
      </w:r>
      <w:r w:rsidR="00A50239">
        <w:t>n the places and prepared opioids for any non-Chinese visitors. A typical den was made up with smoking gadgets and paraphernalia. The Americans</w:t>
      </w:r>
      <w:r w:rsidR="00AC6E9C">
        <w:t>, therefore,</w:t>
      </w:r>
      <w:r w:rsidR="00A50239">
        <w:t xml:space="preserve"> associated the consumption of opium to the Chinese, a group rejected within the society</w:t>
      </w:r>
      <w:r w:rsidR="00570E8C">
        <w:t xml:space="preserve"> because they were perceived as an economic threat</w:t>
      </w:r>
      <w:r w:rsidR="00A50239">
        <w:t xml:space="preserve">. The dens were set up </w:t>
      </w:r>
      <w:r w:rsidR="00A50239" w:rsidRPr="00AC6E9C">
        <w:rPr>
          <w:noProof/>
        </w:rPr>
        <w:t>in</w:t>
      </w:r>
      <w:r w:rsidR="00A50239">
        <w:t xml:space="preserve"> major cities such as San Francisco and Denver. The negative views on the opium relating to the Chinese aided in its outlawing. </w:t>
      </w:r>
      <w:r w:rsidR="003564D7">
        <w:t>Thus, it is safe t</w:t>
      </w:r>
      <w:r w:rsidR="009B72E7">
        <w:t>o assume</w:t>
      </w:r>
      <w:r w:rsidR="003564D7">
        <w:t xml:space="preserve"> that </w:t>
      </w:r>
      <w:r w:rsidR="00FD0544">
        <w:t xml:space="preserve">the first ban that was set up </w:t>
      </w:r>
      <w:r w:rsidR="00E110BF">
        <w:t xml:space="preserve">to </w:t>
      </w:r>
      <w:r w:rsidR="00E110BF" w:rsidRPr="00D45761">
        <w:rPr>
          <w:noProof/>
        </w:rPr>
        <w:t>cu</w:t>
      </w:r>
      <w:r w:rsidR="00D45761">
        <w:rPr>
          <w:noProof/>
        </w:rPr>
        <w:t>r</w:t>
      </w:r>
      <w:r w:rsidR="00E110BF" w:rsidRPr="00D45761">
        <w:rPr>
          <w:noProof/>
        </w:rPr>
        <w:t>b</w:t>
      </w:r>
      <w:r w:rsidR="00E110BF">
        <w:t xml:space="preserve"> the use of the drug was </w:t>
      </w:r>
      <w:r w:rsidR="00BD49A5">
        <w:t>more oriented to ethnic bias rather than solving the drug problem</w:t>
      </w:r>
      <w:r w:rsidR="00A50239">
        <w:t xml:space="preserve"> </w:t>
      </w:r>
      <w:r w:rsidR="00A50239" w:rsidRPr="00A50239">
        <w:t>(</w:t>
      </w:r>
      <w:r w:rsidR="00A50239" w:rsidRPr="00A50239">
        <w:rPr>
          <w:i/>
          <w:iCs/>
        </w:rPr>
        <w:t>Opium, Cocaine</w:t>
      </w:r>
      <w:r w:rsidR="00517670">
        <w:rPr>
          <w:i/>
          <w:iCs/>
        </w:rPr>
        <w:t>,</w:t>
      </w:r>
      <w:r w:rsidR="00A50239" w:rsidRPr="00A50239">
        <w:rPr>
          <w:i/>
          <w:iCs/>
        </w:rPr>
        <w:t xml:space="preserve"> </w:t>
      </w:r>
      <w:r w:rsidR="00A50239" w:rsidRPr="00517670">
        <w:rPr>
          <w:i/>
          <w:iCs/>
          <w:noProof/>
        </w:rPr>
        <w:t>and</w:t>
      </w:r>
      <w:r w:rsidR="00A50239" w:rsidRPr="00A50239">
        <w:rPr>
          <w:i/>
          <w:iCs/>
        </w:rPr>
        <w:t xml:space="preserve"> Marijuana in American History</w:t>
      </w:r>
      <w:r w:rsidR="00A50239" w:rsidRPr="00A50239">
        <w:t>, 20</w:t>
      </w:r>
      <w:r w:rsidR="00A50239">
        <w:t>05</w:t>
      </w:r>
      <w:r w:rsidR="00A50239" w:rsidRPr="00A50239">
        <w:t>)</w:t>
      </w:r>
      <w:r w:rsidR="00A50239">
        <w:t xml:space="preserve">. </w:t>
      </w:r>
    </w:p>
    <w:p w14:paraId="05BE044B" w14:textId="7EBF0763" w:rsidR="00A50239" w:rsidRDefault="00A50239" w:rsidP="00200488">
      <w:pPr>
        <w:ind w:firstLine="720"/>
        <w:jc w:val="both"/>
      </w:pPr>
      <w:r>
        <w:t>The making of legislation based on racial disparities might have started with the Chinese but certainly did not end there. The African American community</w:t>
      </w:r>
      <w:r w:rsidR="00E12CB0">
        <w:t>,</w:t>
      </w:r>
      <w:r>
        <w:t xml:space="preserve"> which wa</w:t>
      </w:r>
      <w:r w:rsidR="00E41E10">
        <w:t>s associated with addiction</w:t>
      </w:r>
      <w:r>
        <w:t xml:space="preserve"> to cocaine</w:t>
      </w:r>
      <w:r w:rsidR="00E12CB0">
        <w:t>,</w:t>
      </w:r>
      <w:r>
        <w:t xml:space="preserve"> played a part in the prohibition of the substance</w:t>
      </w:r>
      <w:r w:rsidR="00577117">
        <w:t xml:space="preserve"> in 1897 when the first bill </w:t>
      </w:r>
      <w:r w:rsidR="00577117">
        <w:lastRenderedPageBreak/>
        <w:t xml:space="preserve">on control of </w:t>
      </w:r>
      <w:r w:rsidR="00E775CF">
        <w:t>cocaine sales was passed</w:t>
      </w:r>
      <w:r w:rsidR="001313FD">
        <w:t xml:space="preserve"> in Colorado</w:t>
      </w:r>
      <w:r w:rsidR="002C1194">
        <w:t xml:space="preserve"> (</w:t>
      </w:r>
      <w:proofErr w:type="spellStart"/>
      <w:r w:rsidR="002C1194" w:rsidRPr="00824355">
        <w:t>Erlen</w:t>
      </w:r>
      <w:proofErr w:type="spellEnd"/>
      <w:r w:rsidR="002C1194">
        <w:t xml:space="preserve"> et al.</w:t>
      </w:r>
      <w:r w:rsidR="002C1194" w:rsidRPr="00824355">
        <w:t>,</w:t>
      </w:r>
      <w:r w:rsidR="002C1194">
        <w:t xml:space="preserve"> 2004)</w:t>
      </w:r>
      <w:r>
        <w:t xml:space="preserve">. Later, </w:t>
      </w:r>
      <w:r w:rsidR="00732856">
        <w:t>in the early 1900s</w:t>
      </w:r>
      <w:r w:rsidR="00C15CCB">
        <w:t>,</w:t>
      </w:r>
      <w:r w:rsidR="00732856">
        <w:t xml:space="preserve"> </w:t>
      </w:r>
      <w:r>
        <w:t>marijuana was rampantly used within the Latino community which led to its banning</w:t>
      </w:r>
      <w:r w:rsidR="00C15CCB">
        <w:t xml:space="preserve"> </w:t>
      </w:r>
      <w:r w:rsidR="00C15CCB" w:rsidRPr="00C15CCB">
        <w:t>(McDonald, 2018)</w:t>
      </w:r>
      <w:r>
        <w:t>. The racial prejudice and discrimination resulted in white people looking down on the other races and distancing themselves from certain behavior</w:t>
      </w:r>
      <w:r w:rsidR="004163E3">
        <w:t>s that such</w:t>
      </w:r>
      <w:r>
        <w:t xml:space="preserve"> communities would partake in. </w:t>
      </w:r>
      <w:r w:rsidR="009A32E6">
        <w:t>T</w:t>
      </w:r>
      <w:r>
        <w:t xml:space="preserve">he </w:t>
      </w:r>
      <w:r w:rsidR="00FE16E5">
        <w:t>association</w:t>
      </w:r>
      <w:r>
        <w:t xml:space="preserve"> a drug</w:t>
      </w:r>
      <w:r w:rsidR="00FE16E5">
        <w:t xml:space="preserve"> with</w:t>
      </w:r>
      <w:r>
        <w:t xml:space="preserve"> a </w:t>
      </w:r>
      <w:r w:rsidR="00FE16E5">
        <w:t xml:space="preserve">certain </w:t>
      </w:r>
      <w:r>
        <w:t xml:space="preserve">group in society either </w:t>
      </w:r>
      <w:r w:rsidR="00BC4D9E">
        <w:t xml:space="preserve">made the group become </w:t>
      </w:r>
      <w:r>
        <w:t xml:space="preserve">feared or rejected </w:t>
      </w:r>
      <w:proofErr w:type="gramStart"/>
      <w:r w:rsidR="000F6E1D">
        <w:t xml:space="preserve">and </w:t>
      </w:r>
      <w:r>
        <w:t>also</w:t>
      </w:r>
      <w:proofErr w:type="gramEnd"/>
      <w:r>
        <w:t xml:space="preserve"> played a role in setting up laws to</w:t>
      </w:r>
      <w:r w:rsidR="005D23D8">
        <w:t xml:space="preserve"> mitigate </w:t>
      </w:r>
      <w:r>
        <w:t xml:space="preserve">the use of drugs. The prejudice was evident in the </w:t>
      </w:r>
      <w:r w:rsidR="00604CBF">
        <w:t xml:space="preserve">1986 </w:t>
      </w:r>
      <w:r w:rsidR="00604CBF" w:rsidRPr="00604CBF">
        <w:t>Anti-Drug Abuse Act</w:t>
      </w:r>
      <w:r>
        <w:t xml:space="preserve"> </w:t>
      </w:r>
      <w:r w:rsidR="004664EB">
        <w:t xml:space="preserve">such that </w:t>
      </w:r>
      <w:r>
        <w:t xml:space="preserve">people belonging to the </w:t>
      </w:r>
      <w:r w:rsidR="003026FA">
        <w:t xml:space="preserve">‘marked’ </w:t>
      </w:r>
      <w:r>
        <w:t>ethnic groups had to serve longer sentences</w:t>
      </w:r>
      <w:r w:rsidR="00D729A7">
        <w:t xml:space="preserve">, even for </w:t>
      </w:r>
      <w:r>
        <w:t>lesser crimes</w:t>
      </w:r>
      <w:r w:rsidR="00D729A7">
        <w:t xml:space="preserve">, especially when compared to </w:t>
      </w:r>
      <w:r>
        <w:t>white</w:t>
      </w:r>
      <w:r w:rsidR="00D729A7">
        <w:t>s</w:t>
      </w:r>
      <w:r>
        <w:t xml:space="preserve">. </w:t>
      </w:r>
      <w:r w:rsidR="00DF0872">
        <w:t>Unfortunately</w:t>
      </w:r>
      <w:r w:rsidR="000B5A64">
        <w:t xml:space="preserve">, to date, the latterly described kind of prejudice still exists </w:t>
      </w:r>
      <w:r w:rsidR="00A27B5C">
        <w:t>within the US</w:t>
      </w:r>
      <w:r>
        <w:t xml:space="preserve"> </w:t>
      </w:r>
      <w:r w:rsidRPr="00A50239">
        <w:t>(Nunn, 2018)</w:t>
      </w:r>
      <w:r>
        <w:t xml:space="preserve">. </w:t>
      </w:r>
    </w:p>
    <w:p w14:paraId="2ABC4DBD" w14:textId="2968BEA5" w:rsidR="00A50239" w:rsidRDefault="00A50239" w:rsidP="006901E1">
      <w:pPr>
        <w:ind w:firstLine="720"/>
        <w:jc w:val="both"/>
      </w:pPr>
      <w:r>
        <w:t>In 1919, the Supreme Court delivered a ruling against maintaining addict</w:t>
      </w:r>
      <w:r w:rsidR="00DF0872">
        <w:t>ion</w:t>
      </w:r>
      <w:r>
        <w:t xml:space="preserve"> as a form of treatment due to the number of doctors who prescribed </w:t>
      </w:r>
      <w:r w:rsidR="0038156E">
        <w:t>illegal</w:t>
      </w:r>
      <w:r>
        <w:t xml:space="preserve"> drugs to many addicts to </w:t>
      </w:r>
      <w:r w:rsidR="00711637">
        <w:t>maintain their functionality</w:t>
      </w:r>
      <w:r>
        <w:t xml:space="preserve">. In 1930, the Federal Bureau of </w:t>
      </w:r>
      <w:r w:rsidR="00AC6E9C">
        <w:rPr>
          <w:noProof/>
        </w:rPr>
        <w:t>N</w:t>
      </w:r>
      <w:r w:rsidRPr="00AC6E9C">
        <w:rPr>
          <w:noProof/>
        </w:rPr>
        <w:t>arcotics</w:t>
      </w:r>
      <w:r>
        <w:t xml:space="preserve"> was created, its focus was </w:t>
      </w:r>
      <w:r w:rsidR="007A2943">
        <w:t xml:space="preserve">on </w:t>
      </w:r>
      <w:r>
        <w:t>deal</w:t>
      </w:r>
      <w:r w:rsidR="007A2943">
        <w:t>ing</w:t>
      </w:r>
      <w:r>
        <w:t xml:space="preserve"> with the rampant drug use. The leader accused the judges of being too lenient on offenders </w:t>
      </w:r>
      <w:r w:rsidR="00C616D9">
        <w:t xml:space="preserve">and </w:t>
      </w:r>
      <w:r>
        <w:t>he used the Boggs Act to drastically increase any and every drug offense penalty. The suspending of cases permitting probation was written off</w:t>
      </w:r>
      <w:r w:rsidR="00682D28">
        <w:t xml:space="preserve"> and the</w:t>
      </w:r>
      <w:r>
        <w:t xml:space="preserve"> only leniency</w:t>
      </w:r>
      <w:r w:rsidR="00682D28">
        <w:t xml:space="preserve"> allowed</w:t>
      </w:r>
      <w:r>
        <w:t xml:space="preserve"> was the parole which could only be granted to a first-time offender convicted on possession ground</w:t>
      </w:r>
      <w:r w:rsidR="00682D28">
        <w:t>s</w:t>
      </w:r>
      <w:r>
        <w:t>. Anyone who sold drugs to a minor received a death penalty. The bureau used false propaganda to defend their new policies and as a preve</w:t>
      </w:r>
      <w:r w:rsidR="00505205">
        <w:t>ntive</w:t>
      </w:r>
      <w:r>
        <w:t xml:space="preserve"> measure. They went overboard by exaggerating or making up horror stories which in the end led </w:t>
      </w:r>
      <w:r w:rsidR="00505205">
        <w:t>them to gain trust from the people</w:t>
      </w:r>
      <w:r>
        <w:t xml:space="preserve"> </w:t>
      </w:r>
      <w:r w:rsidRPr="00A50239">
        <w:t>("The United States War on Drugs", 2018)</w:t>
      </w:r>
      <w:r>
        <w:t xml:space="preserve">. </w:t>
      </w:r>
    </w:p>
    <w:p w14:paraId="3CED6689" w14:textId="1919544B" w:rsidR="00A50239" w:rsidRDefault="00A50239" w:rsidP="006901E1">
      <w:pPr>
        <w:ind w:firstLine="720"/>
        <w:jc w:val="both"/>
      </w:pPr>
      <w:r>
        <w:t>The war on drugs</w:t>
      </w:r>
      <w:r w:rsidR="00877857">
        <w:t xml:space="preserve"> that</w:t>
      </w:r>
      <w:r>
        <w:t xml:space="preserve"> led to the formation of many of the </w:t>
      </w:r>
      <w:r w:rsidR="00A24E5B" w:rsidRPr="00D45761">
        <w:rPr>
          <w:noProof/>
        </w:rPr>
        <w:t>drug</w:t>
      </w:r>
      <w:r w:rsidR="00D45761">
        <w:rPr>
          <w:noProof/>
        </w:rPr>
        <w:t>-</w:t>
      </w:r>
      <w:r w:rsidR="00A24E5B" w:rsidRPr="00D45761">
        <w:rPr>
          <w:noProof/>
        </w:rPr>
        <w:t>related</w:t>
      </w:r>
      <w:r w:rsidR="00A24E5B">
        <w:t xml:space="preserve"> </w:t>
      </w:r>
      <w:r>
        <w:t>laws and policies</w:t>
      </w:r>
      <w:r w:rsidR="00A61889">
        <w:t>,</w:t>
      </w:r>
      <w:r>
        <w:t xml:space="preserve"> was founded on habitual grounds. This means that the drugs were taking a toll on individuals for </w:t>
      </w:r>
      <w:r>
        <w:lastRenderedPageBreak/>
        <w:t xml:space="preserve">the worse leading to an </w:t>
      </w:r>
      <w:r w:rsidR="00A61889">
        <w:t>escalation in the level</w:t>
      </w:r>
      <w:r>
        <w:t xml:space="preserve"> of illegal activity. Although there were more exaggerations than the truth</w:t>
      </w:r>
      <w:r w:rsidR="001D643C">
        <w:t>s</w:t>
      </w:r>
      <w:r>
        <w:t xml:space="preserve"> during the formation of the Federal </w:t>
      </w:r>
      <w:r w:rsidR="00AC6E9C">
        <w:rPr>
          <w:noProof/>
        </w:rPr>
        <w:t>B</w:t>
      </w:r>
      <w:r w:rsidRPr="00AC6E9C">
        <w:rPr>
          <w:noProof/>
        </w:rPr>
        <w:t>ureau</w:t>
      </w:r>
      <w:r>
        <w:t xml:space="preserve"> of </w:t>
      </w:r>
      <w:r w:rsidR="001D643C">
        <w:t>Narcotic</w:t>
      </w:r>
      <w:r>
        <w:t xml:space="preserve">s, some stories may have been true. Undoubtedly, drugs increased the prevalence of </w:t>
      </w:r>
      <w:r w:rsidRPr="00AC6E9C">
        <w:rPr>
          <w:noProof/>
        </w:rPr>
        <w:t>violen</w:t>
      </w:r>
      <w:r w:rsidR="00AC6E9C">
        <w:rPr>
          <w:noProof/>
        </w:rPr>
        <w:t>t</w:t>
      </w:r>
      <w:r>
        <w:t xml:space="preserve"> acts within the society. This only got worse with the occasional ‘Black on white’ or ‘Latino on white attacks’ which were basically unheard of due to the segregation, bias, and racism at the time. Therefore, laws banning</w:t>
      </w:r>
      <w:r w:rsidR="00A42C51">
        <w:t xml:space="preserve"> drug use </w:t>
      </w:r>
      <w:r>
        <w:t xml:space="preserve">were put in place as a security mechanism to protect the white people against such acts. </w:t>
      </w:r>
    </w:p>
    <w:p w14:paraId="52187D44" w14:textId="43EFFAAE" w:rsidR="00A50239" w:rsidRDefault="00A50239" w:rsidP="006901E1">
      <w:pPr>
        <w:ind w:firstLine="720"/>
        <w:jc w:val="both"/>
      </w:pPr>
      <w:r>
        <w:t xml:space="preserve">Since the initial ban on distribution of drugs in </w:t>
      </w:r>
      <w:r w:rsidR="00612D0B">
        <w:t xml:space="preserve">the Harrison’s Narcotics </w:t>
      </w:r>
      <w:r w:rsidR="008400CE">
        <w:t>A</w:t>
      </w:r>
      <w:r w:rsidR="00612D0B">
        <w:t>ct, criminal networks set in to replace the distribution gap. They expanded to nationally organized systems that were almost as good as the legal systems. The criminal activity increased and with it the effects of consumption or abuse of t</w:t>
      </w:r>
      <w:r w:rsidR="00653233">
        <w:t>he prohibited</w:t>
      </w:r>
      <w:r w:rsidR="00612D0B">
        <w:t xml:space="preserve"> drugs. Death tolls increased, diseases, overdoses, and many other effects dominate</w:t>
      </w:r>
      <w:r w:rsidR="001A1DDC">
        <w:t>d</w:t>
      </w:r>
      <w:r w:rsidR="00612D0B">
        <w:t xml:space="preserve"> the country. The government had to step in and make new policies or refine the present ones to airtight conditions </w:t>
      </w:r>
      <w:r w:rsidR="00612D0B" w:rsidRPr="00612D0B">
        <w:t>("History of Drug Use and Drug Users in the United States", 2018)</w:t>
      </w:r>
      <w:r w:rsidR="00612D0B">
        <w:t xml:space="preserve">. </w:t>
      </w:r>
      <w:r w:rsidR="001A1DDC">
        <w:t xml:space="preserve">Evidently, the war on drugs </w:t>
      </w:r>
      <w:r w:rsidR="00555831">
        <w:t xml:space="preserve">is seemingly </w:t>
      </w:r>
      <w:r w:rsidR="00AF142C">
        <w:t xml:space="preserve">quite active in the United States </w:t>
      </w:r>
      <w:r w:rsidR="00BA6CEE">
        <w:t>and new measures are</w:t>
      </w:r>
      <w:r w:rsidR="00327EF7">
        <w:t xml:space="preserve"> still being take</w:t>
      </w:r>
      <w:r w:rsidR="00F04CB4">
        <w:t>n</w:t>
      </w:r>
      <w:r w:rsidR="00327EF7">
        <w:t xml:space="preserve"> to </w:t>
      </w:r>
      <w:r w:rsidR="00750343">
        <w:t xml:space="preserve">end </w:t>
      </w:r>
      <w:r w:rsidR="00F04CB4">
        <w:t>the illegal drug trade.</w:t>
      </w:r>
    </w:p>
    <w:p w14:paraId="4E9970B8" w14:textId="77777777" w:rsidR="003F43F5" w:rsidRDefault="003F43F5" w:rsidP="006901E1">
      <w:pPr>
        <w:ind w:firstLine="720"/>
        <w:jc w:val="both"/>
      </w:pPr>
    </w:p>
    <w:p w14:paraId="0E63591A" w14:textId="77777777" w:rsidR="00B476B8" w:rsidRDefault="00B476B8" w:rsidP="006901E1">
      <w:pPr>
        <w:spacing w:line="259" w:lineRule="auto"/>
        <w:jc w:val="both"/>
      </w:pPr>
      <w:r>
        <w:br w:type="page"/>
      </w:r>
    </w:p>
    <w:p w14:paraId="43CBC5FB" w14:textId="311695A5" w:rsidR="00E4485B" w:rsidRPr="00BF7AD0" w:rsidRDefault="00B476B8" w:rsidP="00BF7AD0">
      <w:pPr>
        <w:jc w:val="center"/>
        <w:rPr>
          <w:b/>
        </w:rPr>
      </w:pPr>
      <w:r>
        <w:rPr>
          <w:b/>
        </w:rPr>
        <w:lastRenderedPageBreak/>
        <w:t>References</w:t>
      </w:r>
    </w:p>
    <w:p w14:paraId="7B76FECE" w14:textId="77777777" w:rsidR="00E4485B" w:rsidRDefault="00E4485B" w:rsidP="00971466">
      <w:pPr>
        <w:ind w:left="720" w:hanging="720"/>
        <w:jc w:val="both"/>
      </w:pPr>
      <w:r w:rsidRPr="00C33FB0">
        <w:t>CHRISTIANSON, G. B., LUCIER, J. P., &amp; Director, M. S. " Drugs, Law Enforcement and Foreign Policy.</w:t>
      </w:r>
    </w:p>
    <w:p w14:paraId="1F1A0FC3" w14:textId="77777777" w:rsidR="00E4485B" w:rsidRDefault="00E4485B" w:rsidP="00971466">
      <w:pPr>
        <w:ind w:left="720" w:hanging="720"/>
        <w:jc w:val="both"/>
      </w:pPr>
      <w:r w:rsidRPr="003F43F5">
        <w:rPr>
          <w:i/>
          <w:iCs/>
        </w:rPr>
        <w:t>Heroin History - 1900s</w:t>
      </w:r>
      <w:r w:rsidRPr="003F43F5">
        <w:t>. (2018). </w:t>
      </w:r>
      <w:proofErr w:type="spellStart"/>
      <w:r w:rsidRPr="003F43F5">
        <w:rPr>
          <w:i/>
          <w:iCs/>
        </w:rPr>
        <w:t>Narconon</w:t>
      </w:r>
      <w:proofErr w:type="spellEnd"/>
      <w:r w:rsidRPr="003F43F5">
        <w:rPr>
          <w:i/>
          <w:iCs/>
        </w:rPr>
        <w:t xml:space="preserve"> International</w:t>
      </w:r>
      <w:r w:rsidRPr="003F43F5">
        <w:t xml:space="preserve">. Retrieved 12 January 2018, from </w:t>
      </w:r>
      <w:hyperlink r:id="rId6" w:history="1">
        <w:r w:rsidRPr="00D77891">
          <w:rPr>
            <w:rStyle w:val="Hyperlink"/>
          </w:rPr>
          <w:t>http://www.narconon.org/drug-information/heroin-history-1900s.html</w:t>
        </w:r>
      </w:hyperlink>
    </w:p>
    <w:p w14:paraId="45DB671C" w14:textId="77777777" w:rsidR="00E4485B" w:rsidRDefault="00E4485B" w:rsidP="00971466">
      <w:pPr>
        <w:ind w:left="720" w:hanging="720"/>
        <w:jc w:val="both"/>
      </w:pPr>
      <w:r w:rsidRPr="003F43F5">
        <w:rPr>
          <w:i/>
          <w:iCs/>
        </w:rPr>
        <w:t>History of Drug Use and Drug Users in the United States</w:t>
      </w:r>
      <w:r w:rsidRPr="003F43F5">
        <w:t>. (2018). </w:t>
      </w:r>
      <w:r w:rsidRPr="003F43F5">
        <w:rPr>
          <w:i/>
          <w:iCs/>
        </w:rPr>
        <w:t>Druglibrary.org</w:t>
      </w:r>
      <w:r w:rsidRPr="003F43F5">
        <w:t xml:space="preserve">. Retrieved 12 January 2018, from </w:t>
      </w:r>
      <w:hyperlink r:id="rId7" w:history="1">
        <w:r w:rsidRPr="00D77891">
          <w:rPr>
            <w:rStyle w:val="Hyperlink"/>
          </w:rPr>
          <w:t>http://www.druglibrary.org/schaffer/history/casey1.htm</w:t>
        </w:r>
      </w:hyperlink>
    </w:p>
    <w:p w14:paraId="0D0F6AA7" w14:textId="77777777" w:rsidR="00E4485B" w:rsidRDefault="00E4485B" w:rsidP="00971466">
      <w:pPr>
        <w:ind w:left="720" w:hanging="720"/>
        <w:jc w:val="both"/>
      </w:pPr>
      <w:r w:rsidRPr="00A50239">
        <w:t>Nunn, K. (2018). </w:t>
      </w:r>
      <w:r w:rsidRPr="00A50239">
        <w:rPr>
          <w:i/>
          <w:iCs/>
        </w:rPr>
        <w:t>The Drug War as Race War</w:t>
      </w:r>
      <w:r w:rsidRPr="00A50239">
        <w:t>. </w:t>
      </w:r>
      <w:r w:rsidRPr="00A50239">
        <w:rPr>
          <w:i/>
          <w:iCs/>
        </w:rPr>
        <w:t>Race, Racism and the Law</w:t>
      </w:r>
      <w:r w:rsidRPr="00A50239">
        <w:t xml:space="preserve">. Retrieved 12 January 2018, from </w:t>
      </w:r>
      <w:hyperlink r:id="rId8" w:history="1">
        <w:r w:rsidRPr="00D77891">
          <w:rPr>
            <w:rStyle w:val="Hyperlink"/>
          </w:rPr>
          <w:t>http://racism.org/index.php?option=com_content&amp;view=article&amp;id=820:crime09-1&amp;catid=142&amp;Itemid=155</w:t>
        </w:r>
      </w:hyperlink>
    </w:p>
    <w:p w14:paraId="237B351A" w14:textId="77777777" w:rsidR="00E4485B" w:rsidRDefault="00E4485B" w:rsidP="00971466">
      <w:pPr>
        <w:ind w:left="720" w:hanging="720"/>
        <w:jc w:val="both"/>
      </w:pPr>
      <w:r w:rsidRPr="00A50239">
        <w:rPr>
          <w:i/>
          <w:iCs/>
        </w:rPr>
        <w:t>Opium, Cocaine</w:t>
      </w:r>
      <w:r>
        <w:rPr>
          <w:i/>
          <w:iCs/>
        </w:rPr>
        <w:t>,</w:t>
      </w:r>
      <w:r w:rsidRPr="00A50239">
        <w:rPr>
          <w:i/>
          <w:iCs/>
        </w:rPr>
        <w:t xml:space="preserve"> </w:t>
      </w:r>
      <w:r w:rsidRPr="00C56587">
        <w:rPr>
          <w:i/>
          <w:iCs/>
          <w:noProof/>
        </w:rPr>
        <w:t>and</w:t>
      </w:r>
      <w:r w:rsidRPr="00A50239">
        <w:rPr>
          <w:i/>
          <w:iCs/>
        </w:rPr>
        <w:t xml:space="preserve"> Marijuana in American History</w:t>
      </w:r>
      <w:r w:rsidRPr="00A50239">
        <w:t>. (20</w:t>
      </w:r>
      <w:r>
        <w:t>05</w:t>
      </w:r>
      <w:r w:rsidRPr="00A50239">
        <w:t xml:space="preserve">). Retrieved from </w:t>
      </w:r>
      <w:hyperlink r:id="rId9" w:history="1">
        <w:r w:rsidRPr="00D77891">
          <w:rPr>
            <w:rStyle w:val="Hyperlink"/>
          </w:rPr>
          <w:t>https://pdfs.semanticscholar.org/bced/47368d8bb651588f0c4b96b30456954d29b5.pdf</w:t>
        </w:r>
      </w:hyperlink>
    </w:p>
    <w:p w14:paraId="48B0F545" w14:textId="77777777" w:rsidR="00E4485B" w:rsidRDefault="00E4485B" w:rsidP="00971466">
      <w:pPr>
        <w:ind w:left="720" w:hanging="720"/>
        <w:jc w:val="both"/>
      </w:pPr>
      <w:r w:rsidRPr="00A50239">
        <w:rPr>
          <w:i/>
          <w:iCs/>
        </w:rPr>
        <w:t>The United States War on Drugs</w:t>
      </w:r>
      <w:r w:rsidRPr="00A50239">
        <w:t>. (2018). </w:t>
      </w:r>
      <w:r w:rsidRPr="00A50239">
        <w:rPr>
          <w:i/>
          <w:iCs/>
        </w:rPr>
        <w:t>Web.stanford.edu</w:t>
      </w:r>
      <w:r w:rsidRPr="00A50239">
        <w:t xml:space="preserve">. Retrieved 12 January 2018, from </w:t>
      </w:r>
      <w:hyperlink r:id="rId10" w:history="1">
        <w:r w:rsidRPr="00D77891">
          <w:rPr>
            <w:rStyle w:val="Hyperlink"/>
          </w:rPr>
          <w:t>https://web.stanford.edu/class/e297c/poverty_prejudice/paradox/htele.html</w:t>
        </w:r>
      </w:hyperlink>
    </w:p>
    <w:p w14:paraId="47BE3534" w14:textId="77777777" w:rsidR="00E4485B" w:rsidRDefault="00E4485B" w:rsidP="00971466">
      <w:pPr>
        <w:ind w:left="720" w:hanging="720"/>
        <w:jc w:val="both"/>
        <w:rPr>
          <w:rStyle w:val="Hyperlink"/>
        </w:rPr>
      </w:pPr>
      <w:r w:rsidRPr="00B476B8">
        <w:rPr>
          <w:i/>
          <w:iCs/>
        </w:rPr>
        <w:t>Today is the 100th Anniversary of the Harrison Narcotics Tax Act</w:t>
      </w:r>
      <w:r w:rsidRPr="00B476B8">
        <w:t>. (2018). </w:t>
      </w:r>
      <w:r w:rsidRPr="00B476B8">
        <w:rPr>
          <w:i/>
          <w:iCs/>
        </w:rPr>
        <w:t>Drug Policy Alliance</w:t>
      </w:r>
      <w:r w:rsidRPr="00B476B8">
        <w:t xml:space="preserve">. Retrieved 12 January 2018, from </w:t>
      </w:r>
      <w:hyperlink r:id="rId11" w:history="1">
        <w:r w:rsidRPr="00D77891">
          <w:rPr>
            <w:rStyle w:val="Hyperlink"/>
          </w:rPr>
          <w:t>http://www.drugpolicy.org/blog/today-100th-anniversary-harrison-narcotics-tax-act</w:t>
        </w:r>
      </w:hyperlink>
    </w:p>
    <w:p w14:paraId="670BDD43" w14:textId="715CEFB2" w:rsidR="00E4485B" w:rsidRDefault="00E4485B" w:rsidP="00971466">
      <w:pPr>
        <w:ind w:left="720" w:hanging="720"/>
        <w:jc w:val="both"/>
      </w:pPr>
      <w:r w:rsidRPr="00E6123E">
        <w:t>United Nations Office on Drugs, &amp; Crime. (2004). </w:t>
      </w:r>
      <w:r w:rsidRPr="00E6123E">
        <w:rPr>
          <w:i/>
          <w:iCs/>
        </w:rPr>
        <w:t>World Drug Report 2004</w:t>
      </w:r>
      <w:r w:rsidRPr="00E6123E">
        <w:t> (Vol. 1). United Nations Publications.</w:t>
      </w:r>
    </w:p>
    <w:p w14:paraId="156478FA" w14:textId="6CA33694" w:rsidR="005946C3" w:rsidRDefault="00C86BE8" w:rsidP="00971466">
      <w:pPr>
        <w:ind w:left="720" w:hanging="720"/>
        <w:jc w:val="both"/>
      </w:pPr>
      <w:r w:rsidRPr="00C86BE8">
        <w:lastRenderedPageBreak/>
        <w:t>Redford, A., &amp; Powell, B. (2016). Dynamics of Intervention in the War on Drugs: The Buildup to the Harrison Act of 1914. </w:t>
      </w:r>
      <w:r w:rsidRPr="00C86BE8">
        <w:rPr>
          <w:i/>
          <w:iCs/>
        </w:rPr>
        <w:t>The Independent Review</w:t>
      </w:r>
      <w:r w:rsidRPr="00C86BE8">
        <w:t>, </w:t>
      </w:r>
      <w:r w:rsidRPr="00C86BE8">
        <w:rPr>
          <w:i/>
          <w:iCs/>
        </w:rPr>
        <w:t>20</w:t>
      </w:r>
      <w:r w:rsidRPr="00C86BE8">
        <w:t>(4), 509-530.</w:t>
      </w:r>
    </w:p>
    <w:p w14:paraId="4C71B87C" w14:textId="391979FA" w:rsidR="00824355" w:rsidRDefault="00824355" w:rsidP="00971466">
      <w:pPr>
        <w:ind w:left="720" w:hanging="720"/>
        <w:jc w:val="both"/>
      </w:pPr>
      <w:proofErr w:type="spellStart"/>
      <w:r w:rsidRPr="00824355">
        <w:t>Erlen</w:t>
      </w:r>
      <w:proofErr w:type="spellEnd"/>
      <w:r w:rsidRPr="00824355">
        <w:t xml:space="preserve">, J., Spillane, J. F., Carroll, R., </w:t>
      </w:r>
      <w:proofErr w:type="spellStart"/>
      <w:r w:rsidRPr="00824355">
        <w:t>Mcallister</w:t>
      </w:r>
      <w:proofErr w:type="spellEnd"/>
      <w:r w:rsidRPr="00824355">
        <w:t>, W., &amp; Worthen, D. B. (2004). </w:t>
      </w:r>
      <w:r w:rsidRPr="00824355">
        <w:rPr>
          <w:i/>
          <w:iCs/>
        </w:rPr>
        <w:t>Federal drug control: The evolution of policy and practice</w:t>
      </w:r>
      <w:r w:rsidRPr="00824355">
        <w:t>. CRC Press.</w:t>
      </w:r>
    </w:p>
    <w:p w14:paraId="687EF014" w14:textId="4DD43F60" w:rsidR="00E6123E" w:rsidRDefault="00973058" w:rsidP="00971466">
      <w:pPr>
        <w:ind w:left="720" w:hanging="720"/>
        <w:jc w:val="both"/>
      </w:pPr>
      <w:r w:rsidRPr="00973058">
        <w:t>McDonald, D. (2018). </w:t>
      </w:r>
      <w:r w:rsidRPr="00973058">
        <w:rPr>
          <w:i/>
          <w:iCs/>
        </w:rPr>
        <w:t>The Racist Roots of Marijuana Prohibition | David McDonald</w:t>
      </w:r>
      <w:r w:rsidRPr="00973058">
        <w:t>. </w:t>
      </w:r>
      <w:r w:rsidRPr="00973058">
        <w:rPr>
          <w:i/>
          <w:iCs/>
        </w:rPr>
        <w:t>Fee.org</w:t>
      </w:r>
      <w:r w:rsidRPr="00973058">
        <w:t xml:space="preserve">. Retrieved 9 February 2018, from </w:t>
      </w:r>
      <w:hyperlink r:id="rId12" w:history="1">
        <w:r w:rsidRPr="00546290">
          <w:rPr>
            <w:rStyle w:val="Hyperlink"/>
          </w:rPr>
          <w:t>https://fee.org/articles/the-racist-roots-of-marijuana-prohibition/</w:t>
        </w:r>
      </w:hyperlink>
    </w:p>
    <w:p w14:paraId="52A4CA47" w14:textId="77777777" w:rsidR="00973058" w:rsidRPr="00E6123E" w:rsidRDefault="00973058" w:rsidP="00971466">
      <w:pPr>
        <w:ind w:left="720" w:hanging="720"/>
        <w:jc w:val="both"/>
      </w:pPr>
    </w:p>
    <w:p w14:paraId="19750492" w14:textId="77777777" w:rsidR="00A50239" w:rsidRDefault="00A50239" w:rsidP="006901E1">
      <w:pPr>
        <w:jc w:val="both"/>
      </w:pPr>
    </w:p>
    <w:p w14:paraId="51D6CFEC" w14:textId="77777777" w:rsidR="00A50239" w:rsidRDefault="00A50239" w:rsidP="006901E1">
      <w:pPr>
        <w:jc w:val="both"/>
      </w:pPr>
    </w:p>
    <w:p w14:paraId="435005D1" w14:textId="77777777" w:rsidR="00A50239" w:rsidRDefault="00A50239" w:rsidP="006901E1">
      <w:pPr>
        <w:jc w:val="both"/>
      </w:pPr>
    </w:p>
    <w:p w14:paraId="57937839" w14:textId="77777777" w:rsidR="003F43F5" w:rsidRDefault="003F43F5" w:rsidP="006901E1">
      <w:pPr>
        <w:jc w:val="both"/>
      </w:pPr>
    </w:p>
    <w:sectPr w:rsidR="003F43F5">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689E6" w14:textId="77777777" w:rsidR="00252D95" w:rsidRDefault="00252D95" w:rsidP="007F4C6E">
      <w:pPr>
        <w:spacing w:after="0" w:line="240" w:lineRule="auto"/>
      </w:pPr>
      <w:r>
        <w:separator/>
      </w:r>
    </w:p>
  </w:endnote>
  <w:endnote w:type="continuationSeparator" w:id="0">
    <w:p w14:paraId="737DE307" w14:textId="77777777" w:rsidR="00252D95" w:rsidRDefault="00252D95" w:rsidP="007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AA7C7" w14:textId="77777777" w:rsidR="00252D95" w:rsidRDefault="00252D95" w:rsidP="007F4C6E">
      <w:pPr>
        <w:spacing w:after="0" w:line="240" w:lineRule="auto"/>
      </w:pPr>
      <w:r>
        <w:separator/>
      </w:r>
    </w:p>
  </w:footnote>
  <w:footnote w:type="continuationSeparator" w:id="0">
    <w:p w14:paraId="03276B38" w14:textId="77777777" w:rsidR="00252D95" w:rsidRDefault="00252D95" w:rsidP="007F4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192946"/>
      <w:docPartObj>
        <w:docPartGallery w:val="Page Numbers (Top of Page)"/>
        <w:docPartUnique/>
      </w:docPartObj>
    </w:sdtPr>
    <w:sdtEndPr>
      <w:rPr>
        <w:noProof/>
      </w:rPr>
    </w:sdtEndPr>
    <w:sdtContent>
      <w:p w14:paraId="1EC5CD3E" w14:textId="35B513AB" w:rsidR="004D5C5F" w:rsidRDefault="004D5C5F">
        <w:pPr>
          <w:pStyle w:val="Header"/>
          <w:jc w:val="right"/>
        </w:pPr>
        <w:r>
          <w:fldChar w:fldCharType="begin"/>
        </w:r>
        <w:r>
          <w:instrText xml:space="preserve"> PAGE   \* MERGEFORMAT </w:instrText>
        </w:r>
        <w:r>
          <w:fldChar w:fldCharType="separate"/>
        </w:r>
        <w:r w:rsidR="0028574D">
          <w:rPr>
            <w:noProof/>
          </w:rPr>
          <w:t>7</w:t>
        </w:r>
        <w:r>
          <w:rPr>
            <w:noProof/>
          </w:rPr>
          <w:fldChar w:fldCharType="end"/>
        </w:r>
      </w:p>
    </w:sdtContent>
  </w:sdt>
  <w:p w14:paraId="5CD36FE0" w14:textId="77777777" w:rsidR="004D5C5F" w:rsidRDefault="004D5C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ysTQztzA0NzU2NTFQ0lEKTi0uzszPAykwrgUAMvNtsCwAAAA="/>
  </w:docVars>
  <w:rsids>
    <w:rsidRoot w:val="002351A6"/>
    <w:rsid w:val="00011552"/>
    <w:rsid w:val="000332C9"/>
    <w:rsid w:val="000404C8"/>
    <w:rsid w:val="00072D90"/>
    <w:rsid w:val="00076E4D"/>
    <w:rsid w:val="0008418C"/>
    <w:rsid w:val="000B5A64"/>
    <w:rsid w:val="000D68B2"/>
    <w:rsid w:val="000D6A13"/>
    <w:rsid w:val="000F10BE"/>
    <w:rsid w:val="000F6E1D"/>
    <w:rsid w:val="00107A21"/>
    <w:rsid w:val="0011019E"/>
    <w:rsid w:val="00130C7B"/>
    <w:rsid w:val="001313FD"/>
    <w:rsid w:val="001412A1"/>
    <w:rsid w:val="001572B2"/>
    <w:rsid w:val="00175149"/>
    <w:rsid w:val="001A1DDC"/>
    <w:rsid w:val="001C5D34"/>
    <w:rsid w:val="001D643C"/>
    <w:rsid w:val="001E7F28"/>
    <w:rsid w:val="001F6160"/>
    <w:rsid w:val="00200488"/>
    <w:rsid w:val="00200EE1"/>
    <w:rsid w:val="00207FE0"/>
    <w:rsid w:val="0021554F"/>
    <w:rsid w:val="00230B90"/>
    <w:rsid w:val="002351A6"/>
    <w:rsid w:val="00252D95"/>
    <w:rsid w:val="002635CA"/>
    <w:rsid w:val="00270B72"/>
    <w:rsid w:val="00270D6E"/>
    <w:rsid w:val="0027558B"/>
    <w:rsid w:val="0028574D"/>
    <w:rsid w:val="002C1194"/>
    <w:rsid w:val="002C35B8"/>
    <w:rsid w:val="003026FA"/>
    <w:rsid w:val="00327EF7"/>
    <w:rsid w:val="003564D7"/>
    <w:rsid w:val="0038156E"/>
    <w:rsid w:val="00393F0B"/>
    <w:rsid w:val="003C7665"/>
    <w:rsid w:val="003F01C9"/>
    <w:rsid w:val="003F43F5"/>
    <w:rsid w:val="004163E3"/>
    <w:rsid w:val="00422623"/>
    <w:rsid w:val="004664EB"/>
    <w:rsid w:val="004B11B3"/>
    <w:rsid w:val="004B44B8"/>
    <w:rsid w:val="004B6C94"/>
    <w:rsid w:val="004D5C5F"/>
    <w:rsid w:val="00505205"/>
    <w:rsid w:val="00517670"/>
    <w:rsid w:val="0052152E"/>
    <w:rsid w:val="00545A4E"/>
    <w:rsid w:val="00545D3D"/>
    <w:rsid w:val="00555831"/>
    <w:rsid w:val="00570E8C"/>
    <w:rsid w:val="00571210"/>
    <w:rsid w:val="00577117"/>
    <w:rsid w:val="005946C3"/>
    <w:rsid w:val="005D23D8"/>
    <w:rsid w:val="005D2BC1"/>
    <w:rsid w:val="005D66DA"/>
    <w:rsid w:val="005E7655"/>
    <w:rsid w:val="006000EC"/>
    <w:rsid w:val="00604CBF"/>
    <w:rsid w:val="00612D0B"/>
    <w:rsid w:val="00622A74"/>
    <w:rsid w:val="006272C4"/>
    <w:rsid w:val="00640BEB"/>
    <w:rsid w:val="00652AE7"/>
    <w:rsid w:val="00653233"/>
    <w:rsid w:val="00682D28"/>
    <w:rsid w:val="006901E1"/>
    <w:rsid w:val="00692FDF"/>
    <w:rsid w:val="00696F59"/>
    <w:rsid w:val="006C29A8"/>
    <w:rsid w:val="006C38C8"/>
    <w:rsid w:val="006D3698"/>
    <w:rsid w:val="00704DC5"/>
    <w:rsid w:val="00711637"/>
    <w:rsid w:val="00724E6E"/>
    <w:rsid w:val="007315CA"/>
    <w:rsid w:val="00732856"/>
    <w:rsid w:val="007429E7"/>
    <w:rsid w:val="00743CC9"/>
    <w:rsid w:val="00750343"/>
    <w:rsid w:val="007643FD"/>
    <w:rsid w:val="00767AF9"/>
    <w:rsid w:val="007A2943"/>
    <w:rsid w:val="007C706F"/>
    <w:rsid w:val="007D2CEF"/>
    <w:rsid w:val="007F4C6E"/>
    <w:rsid w:val="00824355"/>
    <w:rsid w:val="008400CE"/>
    <w:rsid w:val="008557DD"/>
    <w:rsid w:val="008738BC"/>
    <w:rsid w:val="00877857"/>
    <w:rsid w:val="00891D36"/>
    <w:rsid w:val="008A6670"/>
    <w:rsid w:val="008D4ABD"/>
    <w:rsid w:val="008F3727"/>
    <w:rsid w:val="009206A6"/>
    <w:rsid w:val="00927181"/>
    <w:rsid w:val="009440BD"/>
    <w:rsid w:val="00970183"/>
    <w:rsid w:val="00971466"/>
    <w:rsid w:val="00971D8C"/>
    <w:rsid w:val="00973058"/>
    <w:rsid w:val="00985458"/>
    <w:rsid w:val="0099279B"/>
    <w:rsid w:val="009A32E6"/>
    <w:rsid w:val="009B0015"/>
    <w:rsid w:val="009B72E7"/>
    <w:rsid w:val="009E2B9E"/>
    <w:rsid w:val="009E2EB6"/>
    <w:rsid w:val="00A23A5A"/>
    <w:rsid w:val="00A24E5B"/>
    <w:rsid w:val="00A27B5C"/>
    <w:rsid w:val="00A42C51"/>
    <w:rsid w:val="00A47F6C"/>
    <w:rsid w:val="00A50239"/>
    <w:rsid w:val="00A61889"/>
    <w:rsid w:val="00A76886"/>
    <w:rsid w:val="00AB7CC1"/>
    <w:rsid w:val="00AC6E9C"/>
    <w:rsid w:val="00AE2A1C"/>
    <w:rsid w:val="00AF142C"/>
    <w:rsid w:val="00B02E86"/>
    <w:rsid w:val="00B476B8"/>
    <w:rsid w:val="00B656BA"/>
    <w:rsid w:val="00B876D4"/>
    <w:rsid w:val="00BA6CEE"/>
    <w:rsid w:val="00BC3F6F"/>
    <w:rsid w:val="00BC4D9E"/>
    <w:rsid w:val="00BC796D"/>
    <w:rsid w:val="00BD49A5"/>
    <w:rsid w:val="00BF7AD0"/>
    <w:rsid w:val="00C15CCB"/>
    <w:rsid w:val="00C33FB0"/>
    <w:rsid w:val="00C51536"/>
    <w:rsid w:val="00C56587"/>
    <w:rsid w:val="00C616D9"/>
    <w:rsid w:val="00C64A47"/>
    <w:rsid w:val="00C66DAB"/>
    <w:rsid w:val="00C86BE8"/>
    <w:rsid w:val="00C97484"/>
    <w:rsid w:val="00CE379A"/>
    <w:rsid w:val="00D1112B"/>
    <w:rsid w:val="00D169C0"/>
    <w:rsid w:val="00D45761"/>
    <w:rsid w:val="00D575B5"/>
    <w:rsid w:val="00D729A7"/>
    <w:rsid w:val="00DA2262"/>
    <w:rsid w:val="00DF0872"/>
    <w:rsid w:val="00E110BF"/>
    <w:rsid w:val="00E12CB0"/>
    <w:rsid w:val="00E37867"/>
    <w:rsid w:val="00E41E10"/>
    <w:rsid w:val="00E4485B"/>
    <w:rsid w:val="00E44F1B"/>
    <w:rsid w:val="00E6123E"/>
    <w:rsid w:val="00E775CF"/>
    <w:rsid w:val="00E85A5A"/>
    <w:rsid w:val="00EA7A74"/>
    <w:rsid w:val="00EF0784"/>
    <w:rsid w:val="00EF5AB1"/>
    <w:rsid w:val="00F04CB4"/>
    <w:rsid w:val="00F25585"/>
    <w:rsid w:val="00F31DB9"/>
    <w:rsid w:val="00F7151A"/>
    <w:rsid w:val="00F91590"/>
    <w:rsid w:val="00FC0C07"/>
    <w:rsid w:val="00FD0544"/>
    <w:rsid w:val="00FE1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6C0D"/>
  <w15:chartTrackingRefBased/>
  <w15:docId w15:val="{322B441A-1F13-47BE-8D28-44AFD8B2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886"/>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6B8"/>
    <w:rPr>
      <w:color w:val="0563C1" w:themeColor="hyperlink"/>
      <w:u w:val="single"/>
    </w:rPr>
  </w:style>
  <w:style w:type="character" w:styleId="UnresolvedMention">
    <w:name w:val="Unresolved Mention"/>
    <w:basedOn w:val="DefaultParagraphFont"/>
    <w:uiPriority w:val="99"/>
    <w:semiHidden/>
    <w:unhideWhenUsed/>
    <w:rsid w:val="00B476B8"/>
    <w:rPr>
      <w:color w:val="808080"/>
      <w:shd w:val="clear" w:color="auto" w:fill="E6E6E6"/>
    </w:rPr>
  </w:style>
  <w:style w:type="paragraph" w:styleId="Header">
    <w:name w:val="header"/>
    <w:basedOn w:val="Normal"/>
    <w:link w:val="HeaderChar"/>
    <w:uiPriority w:val="99"/>
    <w:unhideWhenUsed/>
    <w:rsid w:val="007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C6E"/>
    <w:rPr>
      <w:rFonts w:ascii="Times New Roman" w:hAnsi="Times New Roman"/>
      <w:sz w:val="24"/>
    </w:rPr>
  </w:style>
  <w:style w:type="paragraph" w:styleId="Footer">
    <w:name w:val="footer"/>
    <w:basedOn w:val="Normal"/>
    <w:link w:val="FooterChar"/>
    <w:uiPriority w:val="99"/>
    <w:unhideWhenUsed/>
    <w:rsid w:val="007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C6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acism.org/index.php?option=com_content&amp;view=article&amp;id=820:crime09-1&amp;catid=142&amp;Itemid=155"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druglibrary.org/schaffer/history/casey1.htm" TargetMode="External"/><Relationship Id="rId12" Type="http://schemas.openxmlformats.org/officeDocument/2006/relationships/hyperlink" Target="https://fee.org/articles/the-racist-roots-of-marijuana-prohibi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rconon.org/drug-information/heroin-history-1900s.html" TargetMode="External"/><Relationship Id="rId11" Type="http://schemas.openxmlformats.org/officeDocument/2006/relationships/hyperlink" Target="http://www.drugpolicy.org/blog/today-100th-anniversary-harrison-narcotics-tax-act"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eb.stanford.edu/class/e297c/poverty_prejudice/paradox/htele.html" TargetMode="External"/><Relationship Id="rId4" Type="http://schemas.openxmlformats.org/officeDocument/2006/relationships/footnotes" Target="footnotes.xml"/><Relationship Id="rId9" Type="http://schemas.openxmlformats.org/officeDocument/2006/relationships/hyperlink" Target="https://pdfs.semanticscholar.org/bced/47368d8bb651588f0c4b96b30456954d29b5.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TotalTime>
  <Pages>7</Pages>
  <Words>1796</Words>
  <Characters>10243</Characters>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2018-01-12T17:02:00Z</dcterms:created>
  <dcterms:modified xsi:type="dcterms:W3CDTF">2018-02-09T09:41:00Z</dcterms:modified>
</cp:coreProperties>
</file>